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/>
          <w:b/>
          <w:bCs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/>
          <w:bCs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ANEXO V</w:t>
      </w:r>
    </w:p>
    <w:p>
      <w:pPr>
        <w:pStyle w:val="Textorecuado1"/>
        <w:bidi w:val="0"/>
        <w:spacing w:lineRule="auto" w:line="240" w:before="0" w:after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FORMULÁRIO C</w:t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PROPOSTA ARTÍSTICA – MODALIDADE V</w:t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Dança</w:t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tbl>
      <w:tblPr>
        <w:tblW w:w="9583" w:type="dxa"/>
        <w:jc w:val="left"/>
        <w:tblInd w:w="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791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FF0000"/>
                <w:kern w:val="2"/>
                <w:sz w:val="22"/>
                <w:szCs w:val="22"/>
                <w:shd w:fill="auto" w:val="clear"/>
                <w:lang w:val="pt-PT" w:bidi="ar-SA"/>
              </w:rPr>
            </w:pP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  <w:t>ZÁS – Modalidade V</w:t>
            </w:r>
          </w:p>
        </w:tc>
      </w:tr>
      <w:tr>
        <w:trPr>
          <w:trHeight w:val="377" w:hRule="atLeast"/>
        </w:trPr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0" w:after="0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NOME DO ESPETÁCULO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PROPONENTE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  <w:t>PROPOSTA ARTÍSTICA – item 7.1.3, a.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 xml:space="preserve">CONCEITO DO </w:t>
            </w: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 xml:space="preserve">ESPETÁCULO,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CARACTERÍSTICAS, DIFERENCIAIS E OUTROS.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DURAÇÃO DO ESPETÁCULO (</w:t>
            </w: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45 a 60 minutos)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shd w:fill="E0E0E0" w:val="clear"/>
              </w:rPr>
              <w:t xml:space="preserve"> </w:t>
            </w:r>
            <w:r>
              <w:rPr>
                <w:rFonts w:cs="Arial" w:ascii="Calibri" w:hAnsi="Calibri"/>
                <w:b/>
                <w:bCs/>
                <w:sz w:val="20"/>
                <w:szCs w:val="20"/>
                <w:shd w:fill="E0E0E0" w:val="clear"/>
              </w:rPr>
              <w:t xml:space="preserve">ROTEIRO/COREOGRAFIA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E0E0E0" w:val="clear"/>
              </w:rPr>
              <w:t>– item 7.1.3, b.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auto" w:val="clear"/>
              </w:rPr>
              <w:t xml:space="preserve">O texto pode ser enviado em arquivo separado. Identifique </w:t>
            </w:r>
            <w:r>
              <w:rPr>
                <w:rFonts w:cs="Arial" w:ascii="Calibri" w:hAnsi="Calibri"/>
                <w:b/>
                <w:bCs/>
                <w:sz w:val="20"/>
                <w:szCs w:val="20"/>
                <w:shd w:fill="auto" w:val="clear"/>
              </w:rPr>
              <w:t xml:space="preserve">aqui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auto" w:val="clear"/>
              </w:rPr>
              <w:t xml:space="preserve">o nome do arquivo salvo no </w:t>
            </w:r>
            <w:r>
              <w:rPr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  <w:shd w:fill="auto" w:val="clear"/>
              </w:rPr>
              <w:t>webdrive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auto" w:val="clear"/>
              </w:rPr>
              <w:t>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 xml:space="preserve">1. 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E0E0E0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E0E0E0" w:val="clear"/>
                <w:lang w:val="pt-PT" w:bidi="ar-SA"/>
              </w:rPr>
              <w:t>TRILHA SONORA</w:t>
            </w: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E0E0E0" w:val="clear"/>
                <w:lang w:val="pt-PT" w:bidi="ar-SA"/>
              </w:rPr>
              <w:t xml:space="preserve"> DO ROTEIRO/COREOGRAFIA (inserir linhas, se necessário)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Música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Autoria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1.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2.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3.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4.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...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IMAGENS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E0E0E0" w:val="clear"/>
              </w:rPr>
              <w:t>– item 7.1.3, c.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>Liste, abaixo, os nomes dos arquivos de imagem apresentados nesta seleção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>(</w:t>
            </w:r>
            <w:r>
              <w:rPr>
                <w:rStyle w:val="Fontepargpadro"/>
                <w:rFonts w:cs="Arial" w:ascii="Calibri" w:hAnsi="Calibri"/>
                <w:sz w:val="20"/>
                <w:szCs w:val="20"/>
              </w:rPr>
              <w:t xml:space="preserve">nome do arquivo salvo no </w:t>
            </w:r>
            <w:r>
              <w:rPr>
                <w:rStyle w:val="Fontepargpadro"/>
                <w:rFonts w:cs="Arial" w:ascii="Calibri" w:hAnsi="Calibri"/>
                <w:i/>
                <w:iCs/>
                <w:sz w:val="20"/>
                <w:szCs w:val="20"/>
              </w:rPr>
              <w:t>webdrive</w:t>
            </w:r>
            <w:r>
              <w:rPr>
                <w:rStyle w:val="Fontepargpadro"/>
                <w:rFonts w:cs="Arial" w:ascii="Calibri" w:hAnsi="Calibri"/>
                <w:sz w:val="20"/>
                <w:szCs w:val="20"/>
              </w:rPr>
              <w:t>).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2. </w:t>
            </w:r>
            <w:r>
              <w:rPr>
                <w:rStyle w:val="Fontepargpadro"/>
                <w:rFonts w:cs="Arial" w:ascii="Calibri" w:hAnsi="Calibri"/>
                <w:sz w:val="20"/>
                <w:szCs w:val="20"/>
              </w:rPr>
              <w:t xml:space="preserve">Lembre-se de enviar 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>no mínimo 3 e no máximo 10 imagens.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10.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JUSTIFICATIVA,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se houver. 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VÍDEOS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E0E0E0" w:val="clear"/>
              </w:rPr>
              <w:t>– item 7.1.3, d.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>Liste, abaixo, os nomes dos arquivos de vídeo apresentados nesta seleção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>(</w:t>
            </w:r>
            <w:r>
              <w:rPr>
                <w:rStyle w:val="Fontepargpadro"/>
                <w:rFonts w:cs="Arial" w:ascii="Calibri" w:hAnsi="Calibri"/>
                <w:sz w:val="20"/>
                <w:szCs w:val="20"/>
              </w:rPr>
              <w:t xml:space="preserve">nome do arquivo salvo no </w:t>
            </w:r>
            <w:r>
              <w:rPr>
                <w:rStyle w:val="Fontepargpadro"/>
                <w:rFonts w:cs="Arial" w:ascii="Calibri" w:hAnsi="Calibri"/>
                <w:i/>
                <w:iCs/>
                <w:sz w:val="20"/>
                <w:szCs w:val="20"/>
              </w:rPr>
              <w:t>webdrive</w:t>
            </w:r>
            <w:r>
              <w:rPr>
                <w:rStyle w:val="Fontepargpadro"/>
                <w:rFonts w:cs="Arial" w:ascii="Calibri" w:hAnsi="Calibri"/>
                <w:sz w:val="20"/>
                <w:szCs w:val="20"/>
              </w:rPr>
              <w:t>).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2. Lembre-se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de enviar, 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de 3 a 5 arquivos de vídeo.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>Duração mínima de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 2 e máxima de 5 minutos cada. </w:t>
            </w:r>
          </w:p>
        </w:tc>
      </w:tr>
      <w:tr>
        <w:trPr/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Nome do Arquivo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Duração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pt-BR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551" w:footer="1134" w:bottom="23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r>
  </w:p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DIRETORIA DE COMUNICAÇÃO INSTITUCIONAL – DCI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Gerência-Geral de Relações Públicas e Cerimonial – GRPC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 de Relações Institucionais – GRI</w:t>
    </w:r>
  </w:p>
  <w:p>
    <w:pPr>
      <w:pStyle w:val="Semestilodepargrafo"/>
      <w:jc w:val="right"/>
      <w:rPr>
        <w:rFonts w:ascii="Arial" w:hAnsi="Arial"/>
        <w:b w:val="false"/>
        <w:b w:val="false"/>
        <w:i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</w:pPr>
    <w:r>
      <w:rPr>
        <w:rFonts w:ascii="Arial" w:hAnsi="Arial"/>
        <w:b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  <w:fldChar w:fldCharType="begin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instrText xml:space="preserve"> PAGE </w:instrTex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separate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t>2</w: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u w:val="single"/>
      </w:rPr>
    </w:pPr>
    <w:r>
      <w:rPr>
        <w:rFonts w:cs="Arial" w:ascii="Calibri" w:hAnsi="Calibri"/>
        <w:sz w:val="16"/>
        <w:szCs w:val="16"/>
        <w:u w:val="none"/>
      </w:rPr>
      <w:t xml:space="preserve">ALMG – EDITAL Nº </w:t>
    </w:r>
    <w:r>
      <w:rPr>
        <w:rFonts w:cs="Arial" w:ascii="Calibri" w:hAnsi="Calibri"/>
        <w:sz w:val="16"/>
        <w:szCs w:val="16"/>
        <w:u w:val="none"/>
      </w:rPr>
      <w:t>2</w:t>
    </w:r>
    <w:r>
      <w:rPr>
        <w:rFonts w:cs="Arial" w:ascii="Calibri" w:hAnsi="Calibri"/>
        <w:sz w:val="16"/>
        <w:szCs w:val="16"/>
        <w:u w:val="none"/>
      </w:rPr>
      <w:t xml:space="preserve">/2023 – PROJETO </w:t>
    </w:r>
    <w:r>
      <w:rPr>
        <w:rFonts w:cs="Arial" w:ascii="Calibri" w:hAnsi="Calibri"/>
        <w:sz w:val="16"/>
        <w:szCs w:val="16"/>
        <w:u w:val="none"/>
      </w:rPr>
      <w:t>ZÁS</w:t>
    </w:r>
    <w:r>
      <w:rPr>
        <w:rFonts w:cs="Arial" w:ascii="Calibri" w:hAnsi="Calibri"/>
        <w:sz w:val="16"/>
        <w:szCs w:val="16"/>
        <w:u w:val="none"/>
      </w:rPr>
      <w:t xml:space="preserve"> – </w:t>
    </w:r>
    <w:r>
      <w:rPr>
        <w:rFonts w:cs="Arial" w:ascii="Calibri" w:hAnsi="Calibri"/>
        <w:sz w:val="16"/>
        <w:szCs w:val="16"/>
        <w:u w:val="none"/>
      </w:rPr>
      <w:t>Proposta – Modalidade 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otexto"/>
    <w:qFormat/>
    <w:pPr>
      <w:keepNext w:val="true"/>
      <w:widowControl w:val="false"/>
      <w:numPr>
        <w:ilvl w:val="0"/>
        <w:numId w:val="1"/>
      </w:numPr>
      <w:suppressAutoHyphens w:val="true"/>
      <w:overflowPunct w:val="false"/>
      <w:bidi w:val="0"/>
      <w:spacing w:before="0" w:after="170"/>
      <w:ind w:left="0" w:right="0" w:hanging="0"/>
      <w:jc w:val="center"/>
      <w:outlineLvl w:val="0"/>
    </w:pPr>
    <w:rPr>
      <w:rFonts w:ascii="Times New Roman" w:hAnsi="Times New Roman" w:eastAsia="Arial" w:cs="Times New Roman"/>
      <w:b/>
      <w:caps/>
      <w:color w:val="000000"/>
      <w:kern w:val="2"/>
      <w:sz w:val="24"/>
      <w:szCs w:val="20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qFormat/>
    <w:rPr>
      <w:strike w:val="false"/>
      <w:dstrike w:val="false"/>
      <w:color w:val="0000FF"/>
      <w:u w:val="none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Times New Roman" w:hAnsi="Times New Roman" w:eastAsia="OpenSymbol" w:cs="OpenSymbo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nkdainternetvisitado">
    <w:name w:val="Link da internet visitado"/>
    <w:rPr>
      <w:color w:val="800000"/>
      <w:u w:val="single"/>
      <w:lang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ind w:left="0" w:right="0" w:hanging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;宋体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Assembleia">
    <w:name w:val="Assembleia"/>
    <w:basedOn w:val="Textbody"/>
    <w:qFormat/>
    <w:pPr>
      <w:jc w:val="center"/>
    </w:pPr>
    <w:rPr>
      <w:rFonts w:ascii="Arial" w:hAnsi="Arial" w:cs="Arial"/>
      <w:b/>
      <w:bCs/>
      <w:sz w:val="24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588</TotalTime>
  <Application>LibreOffice/7.3.6.2$Windows_X86_64 LibreOffice_project/c28ca90fd6e1a19e189fc16c05f8f8924961e12e</Application>
  <AppVersion>15.0000</AppVersion>
  <Pages>2</Pages>
  <Words>207</Words>
  <Characters>1109</Characters>
  <CharactersWithSpaces>1283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2024-01-12T15:22:55Z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