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jc w:val="center"/>
        <w:outlineLvl w:val="0"/>
        <w:rPr>
          <w:rFonts w:ascii="Calibri" w:hAnsi="Calibri" w:eastAsia="Times New Roman" w:cs="Calibri"/>
          <w:b/>
          <w:b/>
          <w:bCs/>
          <w:kern w:val="2"/>
          <w:sz w:val="24"/>
          <w:szCs w:val="24"/>
          <w:lang w:eastAsia="pt-BR"/>
        </w:rPr>
      </w:pPr>
      <w:r>
        <w:rPr>
          <w:rFonts w:eastAsia="Times New Roman" w:cs="Calibri"/>
          <w:b/>
          <w:bCs/>
          <w:kern w:val="2"/>
          <w:sz w:val="24"/>
          <w:szCs w:val="24"/>
          <w:lang w:eastAsia="pt-BR"/>
        </w:rPr>
        <w:t>REGULAMENTO OFICIAL</w:t>
      </w:r>
    </w:p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outlineLvl w:val="1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1. O EVENTO E SUAS CARACTERÍSTICAS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1.1.</w:t>
      </w:r>
      <w:r>
        <w:rPr>
          <w:rFonts w:eastAsia="Times New Roman" w:cs="Calibri"/>
          <w:sz w:val="24"/>
          <w:szCs w:val="24"/>
          <w:lang w:eastAsia="pt-BR"/>
        </w:rPr>
        <w:t xml:space="preserve"> O Evento Esportivo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“CORRIDA DA ASSEMBLEIA LESGISLATIVA 2026”</w:t>
      </w:r>
      <w:r>
        <w:rPr>
          <w:rFonts w:eastAsia="Times New Roman" w:cs="Calibri"/>
          <w:sz w:val="24"/>
          <w:szCs w:val="24"/>
          <w:lang w:eastAsia="pt-BR"/>
        </w:rPr>
        <w:t xml:space="preserve">, doravante denominado EVENTO, consiste em uma competição de pedestrianismo a ser realizada nas imediações </w:t>
      </w:r>
      <w:r>
        <w:rPr>
          <w:sz w:val="24"/>
          <w:szCs w:val="24"/>
        </w:rPr>
        <w:t>Da Praça Carlos Chagas – Rua Rodrigues Caldas, em Belo Horizonte.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1.2.</w:t>
      </w:r>
      <w:r>
        <w:rPr>
          <w:rFonts w:eastAsia="Times New Roman" w:cs="Calibri"/>
          <w:sz w:val="24"/>
          <w:szCs w:val="24"/>
          <w:lang w:eastAsia="pt-BR"/>
        </w:rPr>
        <w:t xml:space="preserve"> A data prevista para a realização do EVENTO é 17 de Maio de 2026, sendo este realizado independentemente das condições climáticas. O EVENTO destina-se à participação de pessoas de ambos os sexos, doravante denominadas ATLETAS.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1.3.</w:t>
      </w:r>
      <w:r>
        <w:rPr>
          <w:rFonts w:eastAsia="Times New Roman" w:cs="Calibri"/>
          <w:sz w:val="24"/>
          <w:szCs w:val="24"/>
          <w:lang w:eastAsia="pt-BR"/>
        </w:rPr>
        <w:t xml:space="preserve"> O EVENTO é promovido pela TBH, com organização técnica da TBH Esportes, e possui chancela e homologação da Federação Mineira de Atletismo (FMA).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1.4.</w:t>
      </w:r>
      <w:r>
        <w:rPr>
          <w:rFonts w:eastAsia="Times New Roman" w:cs="Calibri"/>
          <w:sz w:val="24"/>
          <w:szCs w:val="24"/>
          <w:lang w:eastAsia="pt-BR"/>
        </w:rPr>
        <w:t xml:space="preserve"> O EVENTO é composto pelas seguintes modalidades, independentes entre si:</w:t>
      </w:r>
    </w:p>
    <w:p>
      <w:pPr>
        <w:pStyle w:val="Normal"/>
        <w:numPr>
          <w:ilvl w:val="0"/>
          <w:numId w:val="1"/>
        </w:numPr>
        <w:spacing w:lineRule="auto" w:line="276" w:before="120" w:after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Corrida de 10 km</w:t>
      </w:r>
    </w:p>
    <w:p>
      <w:pPr>
        <w:pStyle w:val="Normal"/>
        <w:numPr>
          <w:ilvl w:val="0"/>
          <w:numId w:val="1"/>
        </w:numPr>
        <w:spacing w:lineRule="auto" w:line="276" w:before="120" w:after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Corrida de 5 km </w:t>
      </w:r>
    </w:p>
    <w:p>
      <w:pPr>
        <w:pStyle w:val="Normal"/>
        <w:numPr>
          <w:ilvl w:val="0"/>
          <w:numId w:val="1"/>
        </w:numPr>
        <w:spacing w:lineRule="auto" w:line="276" w:before="120" w:after="28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Caminhada de 2 km</w:t>
      </w:r>
    </w:p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outlineLvl w:val="1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2. CRONOGRAMA OFICIAL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2.1.</w:t>
      </w:r>
      <w:r>
        <w:rPr>
          <w:rFonts w:eastAsia="Times New Roman" w:cs="Calibri"/>
          <w:sz w:val="24"/>
          <w:szCs w:val="24"/>
          <w:lang w:eastAsia="pt-BR"/>
        </w:rPr>
        <w:t xml:space="preserve"> O cronograma preliminar do EVENTO será o seguinte:</w:t>
      </w:r>
    </w:p>
    <w:p>
      <w:pPr>
        <w:pStyle w:val="NoSpacing"/>
        <w:spacing w:before="0" w:after="280"/>
        <w:rPr/>
      </w:pPr>
      <w:r>
        <w:rPr/>
        <w:t>07h00 – Abertura da Arena</w:t>
      </w:r>
    </w:p>
    <w:p>
      <w:pPr>
        <w:pStyle w:val="NoSpacing"/>
        <w:spacing w:before="0" w:after="280"/>
        <w:rPr/>
      </w:pPr>
      <w:r>
        <w:rPr/>
        <w:t>07h45 – Alongamentos</w:t>
      </w:r>
    </w:p>
    <w:p>
      <w:pPr>
        <w:pStyle w:val="NoSpacing"/>
        <w:spacing w:before="0" w:after="280"/>
        <w:rPr/>
      </w:pPr>
      <w:r>
        <w:rPr/>
        <w:t>08h00 – Largada Corrida de 5 km, 10km e Caminhada 2km</w:t>
      </w:r>
    </w:p>
    <w:p>
      <w:pPr>
        <w:pStyle w:val="NoSpacing"/>
        <w:spacing w:before="0" w:after="280"/>
        <w:rPr/>
      </w:pPr>
      <w:r>
        <w:rPr/>
        <w:t>09h30 – Início das cerimônias de premiação</w:t>
      </w:r>
    </w:p>
    <w:p>
      <w:pPr>
        <w:pStyle w:val="NoSpacing"/>
        <w:spacing w:before="0" w:after="280"/>
        <w:rPr/>
      </w:pPr>
      <w:r>
        <w:rPr/>
        <w:t>10h00 – Encerramento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2.2.</w:t>
      </w:r>
      <w:r>
        <w:rPr>
          <w:rFonts w:eastAsia="Times New Roman" w:cs="Calibri"/>
          <w:sz w:val="24"/>
          <w:szCs w:val="24"/>
          <w:lang w:eastAsia="pt-BR"/>
        </w:rPr>
        <w:t xml:space="preserve"> Os horários e distâncias previstos poderão sofrer alterações em razão de necessidades técnicas, operacionais ou de segurança. A ORGANIZAÇÃO recomenda atenção às comunicações oficiais divulgadas pelo sistema de som na área de LARGADA, para ciência de eventuais ajustes.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outlineLvl w:val="1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 REGRAS GERAIS DE PARTICIPAÇÃO E RESPONSABILIDADES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3.1.</w:t>
      </w:r>
      <w:r>
        <w:rPr>
          <w:rFonts w:eastAsia="Times New Roman" w:cs="Calibri"/>
          <w:sz w:val="24"/>
          <w:szCs w:val="24"/>
          <w:lang w:eastAsia="pt-BR"/>
        </w:rPr>
        <w:t xml:space="preserve"> Ao participar deste EVENTO, o ATLETA assume total responsabilidade pelos dados fornecidos no ato da inscrição, aceita e acata totalmente este REGULAMENTO e suas regras. O ATLETA assume todas as despesas de transporte, hospedagem, alimentação, seguros e quaisquer outras despesas advindas de sua participação antes, durante e depois do EVENTO.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3.2</w:t>
      </w:r>
      <w:r>
        <w:rPr>
          <w:rFonts w:eastAsia="Times New Roman" w:cs="Calibri"/>
          <w:sz w:val="24"/>
          <w:szCs w:val="24"/>
          <w:lang w:eastAsia="pt-BR"/>
        </w:rPr>
        <w:t xml:space="preserve"> É de responsabilidade exclusiva do ATLETA manter e cadastrar um e-mail válido e acessar frequentemente o site oficial do evento para a ciência de comunicados e eventuais modificações deste regulamento.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3.3.</w:t>
      </w:r>
      <w:r>
        <w:rPr>
          <w:rFonts w:eastAsia="Times New Roman" w:cs="Calibri"/>
          <w:sz w:val="24"/>
          <w:szCs w:val="24"/>
          <w:lang w:eastAsia="pt-BR"/>
        </w:rPr>
        <w:t xml:space="preserve"> O ATLETA cede aos Organizadores, Realizadores e Apoiadores, os direitos de utilização de sua imagem, incluindo direito de arena, para qualquer finalidade de divulgação, em qualquer mídia e por tempo indeterminado, renunciando ao recebimento de remuneração ou indenização.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3.4.</w:t>
      </w:r>
      <w:r>
        <w:rPr>
          <w:rFonts w:eastAsia="Times New Roman" w:cs="Calibri"/>
          <w:sz w:val="24"/>
          <w:szCs w:val="24"/>
          <w:lang w:eastAsia="pt-BR"/>
        </w:rPr>
        <w:t xml:space="preserve"> O ATLETA assume o compromisso e a responsabilidade de ter feito uma rigorosa avaliação médica e física prévia, incluindo teste ergométrico, e declara estar apto e autorizado para competir. O ATLETA declara expressamente ser conhecedor de seu estado de saúde, ter capacidade atlética necessária e ter treinado adequadamente para o EVENTO.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3.5.</w:t>
      </w:r>
      <w:r>
        <w:rPr>
          <w:rFonts w:eastAsia="Times New Roman" w:cs="Calibri"/>
          <w:sz w:val="24"/>
          <w:szCs w:val="24"/>
          <w:lang w:eastAsia="pt-BR"/>
        </w:rPr>
        <w:t xml:space="preserve"> Haverá serviço de apoio médico emergencial com ambulância para o 1º atendimento e eventual remoção para a REDE PÚBLICA de saúde. A ORGANIZAÇÃO não se responsabiliza pela continuidade do atendimento médico, nem pelas despesas médicas que o ATLETA venha a ter durante ou após a prova.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3.6.</w:t>
      </w:r>
      <w:r>
        <w:rPr>
          <w:rFonts w:eastAsia="Times New Roman" w:cs="Calibri"/>
          <w:sz w:val="24"/>
          <w:szCs w:val="24"/>
          <w:lang w:eastAsia="pt-BR"/>
        </w:rPr>
        <w:t xml:space="preserve"> Qualquer opção por atendimento médico particular ou por sistema de remoção/transferência distinto é de exclusiva responsabilidade do ATLETA ou de seu acompanhante responsável, eximindo a ORGANIZAÇÃO de qualquer responsabilidade direta ou indireta decorrente dessa decisão.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3.7.</w:t>
      </w:r>
      <w:r>
        <w:rPr>
          <w:rFonts w:eastAsia="Times New Roman" w:cs="Calibri"/>
          <w:sz w:val="24"/>
          <w:szCs w:val="24"/>
          <w:lang w:eastAsia="pt-BR"/>
        </w:rPr>
        <w:t xml:space="preserve"> A segurança do EVENTO receberá apoio dos órgãos competentes e haverá monitores para a orientação dos participantes.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3.8.</w:t>
      </w:r>
      <w:r>
        <w:rPr>
          <w:rFonts w:eastAsia="Times New Roman" w:cs="Calibri"/>
          <w:sz w:val="24"/>
          <w:szCs w:val="24"/>
          <w:lang w:eastAsia="pt-BR"/>
        </w:rPr>
        <w:t xml:space="preserve"> Serão disponibilizados sanitários e guarda-volumes nas áreas de LARGADA e CHEGADA para uso dos ATLETAS devidamente inscritos.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3.9.</w:t>
      </w:r>
      <w:r>
        <w:rPr>
          <w:rFonts w:eastAsia="Times New Roman" w:cs="Calibri"/>
          <w:sz w:val="24"/>
          <w:szCs w:val="24"/>
          <w:lang w:eastAsia="pt-BR"/>
        </w:rPr>
        <w:t xml:space="preserve"> A ORGANIZAÇÃO não recomenda deixar no Guarda-Volumes objetos de valor, tais como: relógios, joias, roupas ou acessórios de alto valor, equipamentos eletrônicos, cheques ou cartões de crédito.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3.10.</w:t>
      </w:r>
      <w:r>
        <w:rPr>
          <w:rFonts w:eastAsia="Times New Roman" w:cs="Calibri"/>
          <w:sz w:val="24"/>
          <w:szCs w:val="24"/>
          <w:lang w:eastAsia="pt-BR"/>
        </w:rPr>
        <w:t xml:space="preserve"> A ORGANIZAÇÃO não se responsabiliza por qualquer objeto deixado no Guarda-Volumes, seja por furto, roubo, extravio ou dano.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3.11.</w:t>
      </w:r>
      <w:r>
        <w:rPr>
          <w:rFonts w:eastAsia="Times New Roman" w:cs="Calibri"/>
          <w:sz w:val="24"/>
          <w:szCs w:val="24"/>
          <w:lang w:eastAsia="pt-BR"/>
        </w:rPr>
        <w:t xml:space="preserve"> Não haverá reembolso, compensação ou ressarcimento, por parte da ORGANIZAÇÃO, Apoiadores e Realizadores, de nenhum valor correspondente a equipamentos, acessórios, ou por qualquer extravio ou prejuízo que o ATLETA venha a sofrer durante a participação.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3.12.</w:t>
      </w:r>
      <w:r>
        <w:rPr>
          <w:rFonts w:eastAsia="Times New Roman" w:cs="Calibri"/>
          <w:sz w:val="24"/>
          <w:szCs w:val="24"/>
          <w:lang w:eastAsia="pt-BR"/>
        </w:rPr>
        <w:t xml:space="preserve"> O acesso às áreas de Concentração e Largada é sinalizado, sendo proibido pular as grades que delimitam essas áreas.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3.13.</w:t>
      </w:r>
      <w:r>
        <w:rPr>
          <w:rFonts w:eastAsia="Times New Roman" w:cs="Calibri"/>
          <w:sz w:val="24"/>
          <w:szCs w:val="24"/>
          <w:lang w:eastAsia="pt-BR"/>
        </w:rPr>
        <w:t xml:space="preserve"> O posicionamento nas baias de LARGADA é de única e exclusiva responsabilidade do ATLETA.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3.14.</w:t>
      </w:r>
      <w:r>
        <w:rPr>
          <w:rFonts w:eastAsia="Times New Roman" w:cs="Calibri"/>
          <w:sz w:val="24"/>
          <w:szCs w:val="24"/>
          <w:lang w:eastAsia="pt-BR"/>
        </w:rPr>
        <w:t xml:space="preserve"> O ATLETA deverá seguir rigorosamente o percurso oficial, sendo proibido cortar caminho ou utilizar recursos auxiliares para obter vantagem.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3.15.</w:t>
      </w:r>
      <w:r>
        <w:rPr>
          <w:rFonts w:eastAsia="Times New Roman" w:cs="Calibri"/>
          <w:sz w:val="24"/>
          <w:szCs w:val="24"/>
          <w:lang w:eastAsia="pt-BR"/>
        </w:rPr>
        <w:t xml:space="preserve"> É proibido o auxílio de terceiros ou o uso de qualquer recurso tecnológico sem prévia autorização por escrito da ORGANIZAÇÃO.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color w:val="FF0000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3.16.</w:t>
      </w:r>
      <w:r>
        <w:rPr>
          <w:rFonts w:eastAsia="Times New Roman" w:cs="Calibri"/>
          <w:sz w:val="24"/>
          <w:szCs w:val="24"/>
          <w:lang w:eastAsia="pt-BR"/>
        </w:rPr>
        <w:t xml:space="preserve"> O ATLETA é responsável por danos que causar ao patrimônio público, a terceiros ou a outros participantes. A ORGANIZAÇÃO, APOIADORES e REALIZADORES não se responsabilizam por tais danos.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3.17.</w:t>
      </w:r>
      <w:r>
        <w:rPr>
          <w:rFonts w:eastAsia="Times New Roman" w:cs="Calibri"/>
          <w:sz w:val="24"/>
          <w:szCs w:val="24"/>
          <w:lang w:eastAsia="pt-BR"/>
        </w:rPr>
        <w:t xml:space="preserve"> O ATLETA que, a qualquer momento, infringir este REGULAMENTO, deixar de comunicar impedimentos ou não mantiver conduta educada e esportiva poderá ser sumariamente desclassificado do EVENTO.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3.18.</w:t>
      </w:r>
      <w:r>
        <w:rPr>
          <w:rFonts w:eastAsia="Times New Roman" w:cs="Calibri"/>
          <w:sz w:val="24"/>
          <w:szCs w:val="24"/>
          <w:lang w:eastAsia="pt-BR"/>
        </w:rPr>
        <w:t xml:space="preserve"> Não haverá pagamento de cachê de participação para nenhum ATLETA, ressalvando-se o direito da ORGANIZAÇÃO de incluir atletas especialmente convidados. Somente poderão participar ATLETAS que não estejam suspensos ou cumprindo punições impostas por confederações ou federações esportivas. Exame antidoping poderá ser realizado a critério da ORGANIZAÇÃO.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3.19.</w:t>
      </w:r>
      <w:r>
        <w:rPr>
          <w:rFonts w:eastAsia="Times New Roman" w:cs="Calibri"/>
          <w:sz w:val="24"/>
          <w:szCs w:val="24"/>
          <w:lang w:eastAsia="pt-BR"/>
        </w:rPr>
        <w:t xml:space="preserve"> Os Organizadores e Realizadores poderão suspender, adiar, cancelar ou alterar o EVENTO, parcial ou totalmente, por questões de segurança pública, atos públicos, vandalismo, condições climáticas extremas ou motivos de força maior.</w:t>
      </w:r>
    </w:p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outlineLvl w:val="1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 INSCRIÇÕES, VALORES E PRAZOS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4.1.</w:t>
      </w:r>
      <w:r>
        <w:rPr>
          <w:rFonts w:eastAsia="Times New Roman" w:cs="Calibri"/>
          <w:sz w:val="24"/>
          <w:szCs w:val="24"/>
          <w:lang w:eastAsia="pt-BR"/>
        </w:rPr>
        <w:t xml:space="preserve"> As inscrições poderão ser realizadas de forma online, por meio do site oficial do EVENTO, podendo estar sujeitas à cobrança de taxa de conveniência pelo prestador terceirizado responsável pelo sistema de inscrições.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4.2.</w:t>
      </w:r>
      <w:r>
        <w:rPr>
          <w:rFonts w:eastAsia="Times New Roman" w:cs="Calibri"/>
          <w:sz w:val="24"/>
          <w:szCs w:val="24"/>
          <w:lang w:eastAsia="pt-BR"/>
        </w:rPr>
        <w:t xml:space="preserve"> Os valores de inscrição serão os seguintes:</w:t>
      </w:r>
    </w:p>
    <w:p>
      <w:pPr>
        <w:pStyle w:val="PlainText"/>
        <w:spacing w:before="0" w:after="280"/>
        <w:ind w:hanging="0"/>
        <w:rPr/>
      </w:pPr>
      <w:r>
        <w:rPr/>
        <w:t>Lote Único – R$60,00 até 16/05/2026(Ou enquanto houver vagas)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4.3.</w:t>
      </w:r>
      <w:r>
        <w:rPr>
          <w:rFonts w:eastAsia="Times New Roman" w:cs="Calibri"/>
          <w:sz w:val="24"/>
          <w:szCs w:val="24"/>
          <w:lang w:eastAsia="pt-BR"/>
        </w:rPr>
        <w:t xml:space="preserve"> A ORGANIZAÇÃO reserva-se o direito de, a qualquer tempo, suspender ou prorrogar prazos, bem como adicionar ou limitar o número de vagas em qualquer modalidade, em função de necessidades técnicas ou estruturais, sem aviso prévio.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4.4.</w:t>
      </w:r>
      <w:r>
        <w:rPr>
          <w:rFonts w:eastAsia="Times New Roman" w:cs="Calibri"/>
          <w:sz w:val="24"/>
          <w:szCs w:val="24"/>
          <w:lang w:eastAsia="pt-BR"/>
        </w:rPr>
        <w:t xml:space="preserve"> A inscrição somente será considerada efetivada após a confirmação do pagamento. Boletos pagos após a data de vencimento não serão aceitos. O comprovante de pagamento é único e deverá ser mantido pelo ATLETA. A data válida para efetivação da inscrição corresponde à data do pagamento, e não à data de preenchimento da ficha online. 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</w:t>
      </w:r>
      <w:r>
        <w:rPr>
          <w:rFonts w:eastAsia="Times New Roman" w:cs="Calibri"/>
          <w:sz w:val="24"/>
          <w:szCs w:val="24"/>
          <w:lang w:eastAsia="pt-BR"/>
        </w:rPr>
        <w:t xml:space="preserve"> Em atenção à Legislação vigente e Termos de Ajustes de Conduta firmados com o Ministério Público, para IDOSOS e PESSOAS COM DEFICIÊNCIA, a ORGANIZAÇÃO disponibilizará: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4.5.1. Descontos para idosos (60 anos ou mais):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4.5.1.1</w:t>
      </w:r>
      <w:r>
        <w:rPr>
          <w:rFonts w:eastAsia="Times New Roman" w:cs="Calibri"/>
          <w:sz w:val="24"/>
          <w:szCs w:val="24"/>
          <w:lang w:eastAsia="pt-BR"/>
        </w:rPr>
        <w:t xml:space="preserve"> ATLETAS com idade igual ou superior a 60 (sessenta) anos têm direito a 50% (cinquenta por cento) de desconto no valor da inscrição.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4.5.1.2</w:t>
      </w:r>
      <w:r>
        <w:rPr>
          <w:rFonts w:eastAsia="Times New Roman" w:cs="Calibri"/>
          <w:sz w:val="24"/>
          <w:szCs w:val="24"/>
          <w:lang w:eastAsia="pt-BR"/>
        </w:rPr>
        <w:t xml:space="preserve"> Para usufruir do desconto, o ATLETA deve entrar em contato prévio pelo e-mail </w:t>
      </w:r>
      <w:hyperlink r:id="rId2">
        <w:r>
          <w:rPr>
            <w:rFonts w:eastAsia="Times New Roman" w:cs="Calibri"/>
            <w:color w:val="0000FF"/>
            <w:sz w:val="24"/>
            <w:szCs w:val="24"/>
            <w:u w:val="single"/>
            <w:lang w:eastAsia="pt-BR"/>
          </w:rPr>
          <w:t>idoso@tbhesportes.com.br</w:t>
        </w:r>
      </w:hyperlink>
      <w:r>
        <w:rPr>
          <w:rFonts w:eastAsia="Times New Roman" w:cs="Calibri"/>
          <w:sz w:val="24"/>
          <w:szCs w:val="24"/>
          <w:lang w:eastAsia="pt-BR"/>
        </w:rPr>
        <w:t>, fornecendo dados pessoais e anexando cópia digitalizada do documento de identidade com foto.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4.5.1.3</w:t>
      </w:r>
      <w:r>
        <w:rPr>
          <w:rFonts w:eastAsia="Times New Roman" w:cs="Calibri"/>
          <w:sz w:val="24"/>
          <w:szCs w:val="24"/>
          <w:lang w:eastAsia="pt-BR"/>
        </w:rPr>
        <w:t xml:space="preserve"> O idoso que optar pelo de</w:t>
      </w:r>
      <w:r>
        <w:rPr>
          <w:rFonts w:eastAsia="Times New Roman" w:cs="Calibri"/>
          <w:sz w:val="24"/>
          <w:szCs w:val="24"/>
          <w:shd w:fill="auto" w:val="clear"/>
          <w:lang w:eastAsia="pt-BR"/>
        </w:rPr>
        <w:t>sconto terá direito ao número de peito, chip de cronometragem e medalha do evento e à camiseta promocional.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4.5.1.4</w:t>
      </w:r>
      <w:r>
        <w:rPr>
          <w:rFonts w:eastAsia="Times New Roman" w:cs="Calibri"/>
          <w:sz w:val="24"/>
          <w:szCs w:val="24"/>
          <w:lang w:eastAsia="pt-BR"/>
        </w:rPr>
        <w:t xml:space="preserve"> A inscrição de idosos com desconto encerra-se, impreterivelmente, 1 (uma) semana antes do evento ou</w:t>
      </w:r>
      <w:r>
        <w:rPr>
          <w:rFonts w:eastAsia="Times New Roman" w:cs="Calibri"/>
          <w:color w:val="FF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sz w:val="24"/>
          <w:szCs w:val="24"/>
          <w:lang w:eastAsia="pt-BR"/>
        </w:rPr>
        <w:t>enquanto houver vagas.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4.5.1.5</w:t>
      </w:r>
      <w:r>
        <w:rPr>
          <w:rFonts w:eastAsia="Times New Roman" w:cs="Calibri"/>
          <w:sz w:val="24"/>
          <w:szCs w:val="24"/>
          <w:lang w:eastAsia="pt-BR"/>
        </w:rPr>
        <w:t xml:space="preserve"> A retirada do kit para idosos com desconto deve ser feita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pessoalmente</w:t>
      </w:r>
      <w:r>
        <w:rPr>
          <w:rFonts w:eastAsia="Times New Roman" w:cs="Calibri"/>
          <w:sz w:val="24"/>
          <w:szCs w:val="24"/>
          <w:lang w:eastAsia="pt-BR"/>
        </w:rPr>
        <w:t>, portando documento de identidade, sendo vedada a retirada por terceiros.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4.5.1.6</w:t>
      </w:r>
      <w:r>
        <w:rPr>
          <w:rFonts w:eastAsia="Times New Roman" w:cs="Calibri"/>
          <w:sz w:val="24"/>
          <w:szCs w:val="24"/>
          <w:lang w:eastAsia="pt-BR"/>
        </w:rPr>
        <w:t xml:space="preserve"> O idoso que realizar a inscrição diretamente pelo sistema online, sem o procedimento de validação prévia por e-mail, renunciará ao direito do desconto.</w:t>
      </w:r>
    </w:p>
    <w:p>
      <w:pPr>
        <w:pStyle w:val="Normal"/>
        <w:spacing w:lineRule="auto" w:line="276" w:before="120" w:after="280"/>
        <w:ind w:hanging="0"/>
        <w:jc w:val="left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4.5.2. Descontos para PCD: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4.5.2.1</w:t>
      </w:r>
      <w:r>
        <w:rPr>
          <w:rFonts w:eastAsia="Times New Roman" w:cs="Calibri"/>
          <w:sz w:val="24"/>
          <w:szCs w:val="24"/>
          <w:lang w:eastAsia="pt-BR"/>
        </w:rPr>
        <w:t xml:space="preserve"> ATLETAS PCD têm direito a 50% (cinquenta por cento) de desconto no valor da inscrição.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4.5.2.1</w:t>
      </w:r>
      <w:r>
        <w:rPr>
          <w:rFonts w:eastAsia="Times New Roman" w:cs="Calibri"/>
          <w:sz w:val="24"/>
          <w:szCs w:val="24"/>
          <w:lang w:eastAsia="pt-BR"/>
        </w:rPr>
        <w:t xml:space="preserve"> Para usufruir do desconto, o ATLETA PCD deve entrar em contato prévio pelo e-mail </w:t>
      </w:r>
      <w:hyperlink r:id="rId3">
        <w:r>
          <w:rPr>
            <w:rFonts w:eastAsia="Times New Roman" w:cs="Calibri"/>
            <w:color w:val="0000FF"/>
            <w:sz w:val="24"/>
            <w:szCs w:val="24"/>
            <w:u w:val="single"/>
            <w:shd w:fill="auto" w:val="clear"/>
            <w:lang w:eastAsia="pt-BR"/>
          </w:rPr>
          <w:t>idoso</w:t>
        </w:r>
        <w:r>
          <w:rPr>
            <w:rFonts w:eastAsia="Times New Roman" w:cs="Calibri"/>
            <w:color w:val="0000FF"/>
            <w:sz w:val="24"/>
            <w:szCs w:val="24"/>
            <w:u w:val="single"/>
            <w:lang w:eastAsia="pt-BR"/>
          </w:rPr>
          <w:t>@tbhesportes.com.br</w:t>
        </w:r>
      </w:hyperlink>
      <w:r>
        <w:rPr>
          <w:rFonts w:eastAsia="Times New Roman" w:cs="Calibri"/>
          <w:sz w:val="24"/>
          <w:szCs w:val="24"/>
          <w:lang w:eastAsia="pt-BR"/>
        </w:rPr>
        <w:t>, anexando cópia digitalizada do documento de identidade e Certificado da Pessoa com Deficiência ou Laudo médico comprobatório.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4.5.2.1</w:t>
      </w:r>
      <w:r>
        <w:rPr>
          <w:rFonts w:eastAsia="Times New Roman" w:cs="Calibri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sz w:val="24"/>
          <w:szCs w:val="24"/>
          <w:shd w:fill="auto" w:val="clear"/>
          <w:lang w:eastAsia="pt-BR"/>
        </w:rPr>
        <w:t>O ATLETA PCD com desconto terá direito a camiseta, número de peito, chip e medalha do evento.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4.5.2.1</w:t>
      </w:r>
      <w:r>
        <w:rPr>
          <w:rFonts w:eastAsia="Times New Roman" w:cs="Calibri"/>
          <w:sz w:val="24"/>
          <w:szCs w:val="24"/>
          <w:lang w:eastAsia="pt-BR"/>
        </w:rPr>
        <w:t xml:space="preserve"> A retirada do kit para PCD com desconto deve ser feita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pessoalmente</w:t>
      </w:r>
      <w:r>
        <w:rPr>
          <w:rFonts w:eastAsia="Times New Roman" w:cs="Calibri"/>
          <w:sz w:val="24"/>
          <w:szCs w:val="24"/>
          <w:lang w:eastAsia="pt-BR"/>
        </w:rPr>
        <w:t>, portando documento de identidade, sendo vedada a retirada por terceiros.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4.5.2.1</w:t>
      </w:r>
      <w:r>
        <w:rPr>
          <w:rFonts w:eastAsia="Times New Roman" w:cs="Calibri"/>
          <w:sz w:val="24"/>
          <w:szCs w:val="24"/>
          <w:lang w:eastAsia="pt-BR"/>
        </w:rPr>
        <w:t xml:space="preserve"> A pessoa com deficiência visual que necessitar de um atleta-guia deverá informar seus dados no contato por e-mail. O atleta-guia terá isenção da taxa de inscrição,</w:t>
      </w:r>
      <w:r>
        <w:rPr>
          <w:rFonts w:eastAsia="Times New Roman" w:cs="Calibri"/>
          <w:sz w:val="24"/>
          <w:szCs w:val="24"/>
          <w:shd w:fill="auto" w:val="clear"/>
          <w:lang w:eastAsia="pt-BR"/>
        </w:rPr>
        <w:t xml:space="preserve"> e receberá os itens do kit atleta.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4.5.2.1</w:t>
      </w:r>
      <w:r>
        <w:rPr>
          <w:rFonts w:eastAsia="Times New Roman" w:cs="Calibri"/>
          <w:sz w:val="24"/>
          <w:szCs w:val="24"/>
          <w:lang w:eastAsia="pt-BR"/>
        </w:rPr>
        <w:t xml:space="preserve"> O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ATLETA</w:t>
      </w:r>
      <w:r>
        <w:rPr>
          <w:rFonts w:eastAsia="Times New Roman" w:cs="Calibri"/>
          <w:sz w:val="24"/>
          <w:szCs w:val="24"/>
          <w:lang w:eastAsia="pt-BR"/>
        </w:rPr>
        <w:t xml:space="preserve"> PCD que realizar a inscrição diretamente pelo sistema online renuncia ao direito do desconto.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4.6.</w:t>
      </w:r>
      <w:r>
        <w:rPr>
          <w:rFonts w:eastAsia="Times New Roman" w:cs="Calibri"/>
          <w:sz w:val="24"/>
          <w:szCs w:val="24"/>
          <w:lang w:eastAsia="pt-BR"/>
        </w:rPr>
        <w:t xml:space="preserve"> A inscrição é pessoal e intransferível.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4.7.</w:t>
      </w:r>
      <w:r>
        <w:rPr>
          <w:rFonts w:eastAsia="Times New Roman" w:cs="Calibri"/>
          <w:sz w:val="24"/>
          <w:szCs w:val="24"/>
          <w:lang w:eastAsia="pt-BR"/>
        </w:rPr>
        <w:t xml:space="preserve"> O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ATLETA</w:t>
      </w:r>
      <w:r>
        <w:rPr>
          <w:rFonts w:eastAsia="Times New Roman" w:cs="Calibri"/>
          <w:sz w:val="24"/>
          <w:szCs w:val="24"/>
          <w:lang w:eastAsia="pt-BR"/>
        </w:rPr>
        <w:t xml:space="preserve"> terá o prazo legal de 7 (sete) dias corridos, contados da data da compra online, para solicitar o reembolso do valor da inscrição. Após este prazo, o valor pago não será reembolsado sob nenhuma condição, independentemente do motivo alegado.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4.8.</w:t>
      </w:r>
      <w:r>
        <w:rPr>
          <w:rFonts w:eastAsia="Times New Roman" w:cs="Calibri"/>
          <w:sz w:val="24"/>
          <w:szCs w:val="24"/>
          <w:lang w:eastAsia="pt-BR"/>
        </w:rPr>
        <w:t xml:space="preserve"> A troca de titularidade ou a alteração da distância só será permitida mediante solicitação formal e concluída até 5 (cinco) dias úteis antes da data de início da entrega dos kits. Não é permitida a troca na entrega dos kits ou no dia do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EVENTO</w:t>
      </w:r>
      <w:r>
        <w:rPr>
          <w:rFonts w:eastAsia="Times New Roman" w:cs="Calibri"/>
          <w:sz w:val="24"/>
          <w:szCs w:val="24"/>
          <w:lang w:eastAsia="pt-BR"/>
        </w:rPr>
        <w:t>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4.9.</w:t>
      </w:r>
      <w:r>
        <w:rPr>
          <w:rFonts w:eastAsia="Times New Roman" w:cs="Calibri"/>
          <w:sz w:val="24"/>
          <w:szCs w:val="24"/>
          <w:lang w:eastAsia="pt-BR"/>
        </w:rPr>
        <w:t xml:space="preserve"> Ao se inscrever, o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ATLETA</w:t>
      </w:r>
      <w:r>
        <w:rPr>
          <w:rFonts w:eastAsia="Times New Roman" w:cs="Calibri"/>
          <w:sz w:val="24"/>
          <w:szCs w:val="24"/>
          <w:lang w:eastAsia="pt-BR"/>
        </w:rPr>
        <w:t xml:space="preserve"> autoriza a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ORGANIZAÇÃO</w:t>
      </w:r>
      <w:r>
        <w:rPr>
          <w:rFonts w:eastAsia="Times New Roman" w:cs="Calibri"/>
          <w:sz w:val="24"/>
          <w:szCs w:val="24"/>
          <w:lang w:eastAsia="pt-BR"/>
        </w:rPr>
        <w:t>, e Realizadores a enviar informativos, mala direta ou qualquer tipo de correspondência para os endereços eletrônicos ou físicos fornecidos.</w:t>
      </w:r>
    </w:p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outlineLvl w:val="1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 KIT DE PARTICIPAÇÃO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5.1.</w:t>
      </w:r>
      <w:r>
        <w:rPr>
          <w:rFonts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  <w:lang w:eastAsia="pt-BR"/>
        </w:rPr>
        <w:t>Ao efetuar a inscrição e realizar o pagamento da taxa correspondente, o ATLETA confirma sua participação no EVENTO, garantindo acesso às atividades e à infraestrutura de apoio disponibilizada.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color w:val="FF0000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5.2.</w:t>
      </w:r>
      <w:r>
        <w:rPr>
          <w:rFonts w:eastAsia="Times New Roman" w:cs="Calibri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FF0000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>O Kit de Participação será fornecido exclusivamente aos ATLETAS regularmente inscritos e está vinculado à taxa de inscrição. O kit inclui itens de uso obrigatório durante a prova, como número de peito e chip. A camiseta promocional será considerada cortesia, não estando vinculada à taxa de inscrição.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5.3.</w:t>
      </w:r>
      <w:r>
        <w:rPr>
          <w:rFonts w:eastAsia="Times New Roman" w:cs="Calibri"/>
          <w:sz w:val="24"/>
          <w:szCs w:val="24"/>
          <w:lang w:eastAsia="pt-BR"/>
        </w:rPr>
        <w:t xml:space="preserve"> O tamanho da camiseta deverá ser selecionado no momento da inscrição, não sendo permitidas trocas posteriormente.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5.4.</w:t>
      </w:r>
      <w:r>
        <w:rPr>
          <w:rFonts w:eastAsia="Times New Roman" w:cs="Calibri"/>
          <w:sz w:val="24"/>
          <w:szCs w:val="24"/>
          <w:lang w:eastAsia="pt-BR"/>
        </w:rPr>
        <w:t xml:space="preserve"> O conteúdo do Kit, incluindo número de peito, chip, camiseta promocional e demais cortesias, poderá sofrer alterações até a data do EVENTO. Quaisquer modificações serão comunicadas previamente pelos canais oficiais do evento.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5.5.</w:t>
      </w:r>
      <w:r>
        <w:rPr>
          <w:rFonts w:eastAsia="Times New Roman" w:cs="Calibri"/>
          <w:sz w:val="24"/>
          <w:szCs w:val="24"/>
          <w:lang w:eastAsia="pt-BR"/>
        </w:rPr>
        <w:t xml:space="preserve"> A entrega do Kit será realizada em local, data e horários previamente informados no site oficial do EVENTO.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5.6.</w:t>
      </w:r>
      <w:r>
        <w:rPr>
          <w:rFonts w:eastAsia="Times New Roman" w:cs="Calibri"/>
          <w:sz w:val="24"/>
          <w:szCs w:val="24"/>
          <w:lang w:eastAsia="pt-BR"/>
        </w:rPr>
        <w:t xml:space="preserve"> Não haverá entrega do Kit no dia do EVENTO, nem após sua realização. Todos os ATLETAS inscritos, independentemente da categoria, deverão retirar o Kit durante o período definido, sem exceções.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5.7.</w:t>
      </w:r>
      <w:r>
        <w:rPr>
          <w:rFonts w:eastAsia="Times New Roman" w:cs="Calibri"/>
          <w:sz w:val="24"/>
          <w:szCs w:val="24"/>
          <w:lang w:eastAsia="pt-BR"/>
        </w:rPr>
        <w:t xml:space="preserve">  Para a retirada, o ATLETA deve apresentar: Documento de Identidade com foto original (RG ou CNH) e o Comprovante de Pagamento ou boleto bancário quitado que será retido na entrega do Kit,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5.8.</w:t>
      </w:r>
      <w:r>
        <w:rPr>
          <w:rFonts w:eastAsia="Times New Roman" w:cs="Calibri"/>
          <w:sz w:val="24"/>
          <w:szCs w:val="24"/>
          <w:lang w:eastAsia="pt-BR"/>
        </w:rPr>
        <w:t xml:space="preserve">  A retirada por terceiros requer a apresentação dos mesmos documentos descritos no item 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5.8 </w:t>
      </w:r>
      <w:r>
        <w:rPr>
          <w:rFonts w:eastAsia="Times New Roman" w:cs="Calibri"/>
          <w:sz w:val="24"/>
          <w:szCs w:val="24"/>
          <w:lang w:eastAsia="pt-BR"/>
        </w:rPr>
        <w:t>(em nome do ATLETA).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5.9.</w:t>
      </w:r>
      <w:r>
        <w:rPr>
          <w:rFonts w:eastAsia="Times New Roman" w:cs="Calibri"/>
          <w:sz w:val="24"/>
          <w:szCs w:val="24"/>
          <w:lang w:eastAsia="pt-BR"/>
        </w:rPr>
        <w:t xml:space="preserve"> Há um limite de 5 (cinco) kits por pessoa na retirada por terceiros.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5.10.</w:t>
      </w:r>
      <w:r>
        <w:rPr>
          <w:rFonts w:eastAsia="Times New Roman" w:cs="Calibri"/>
          <w:sz w:val="24"/>
          <w:szCs w:val="24"/>
          <w:lang w:eastAsia="pt-BR"/>
        </w:rPr>
        <w:t xml:space="preserve"> ATLETAS com idade igual ou superior a 60 anos e PCD’s deverão retirar seu Kit pessoalmente, caso contrário não terão direito ao desconto de 50% no valor da inscrição.</w:t>
      </w:r>
    </w:p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outlineLvl w:val="1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 REGULAMENTO ESPECÍFICO (CORRIDA e CAMINHADA)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6.1.</w:t>
      </w:r>
      <w:r>
        <w:rPr>
          <w:rFonts w:eastAsia="Times New Roman" w:cs="Calibri"/>
          <w:sz w:val="24"/>
          <w:szCs w:val="24"/>
          <w:lang w:eastAsia="pt-BR"/>
        </w:rPr>
        <w:t xml:space="preserve"> A idade mínima exigida para a participação nas corridas de 5 km é de 14 anos e 10 km é de 16 anos, sendo válida a idade que o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ATLETA</w:t>
      </w:r>
      <w:r>
        <w:rPr>
          <w:rFonts w:eastAsia="Times New Roman" w:cs="Calibri"/>
          <w:sz w:val="24"/>
          <w:szCs w:val="24"/>
          <w:lang w:eastAsia="pt-BR"/>
        </w:rPr>
        <w:t xml:space="preserve"> terá em 31 de dezembro de 2026.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6.2.</w:t>
      </w:r>
      <w:r>
        <w:rPr>
          <w:rFonts w:eastAsia="Times New Roman" w:cs="Calibri"/>
          <w:sz w:val="24"/>
          <w:szCs w:val="24"/>
          <w:lang w:eastAsia="pt-BR"/>
        </w:rPr>
        <w:t xml:space="preserve"> O uso do chip é obrigatório. O ATLETA é responsável pelo correto uso e instalação do chip, e pela passagem obrigatória nos tapetes de captação.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6.3.</w:t>
      </w:r>
      <w:r>
        <w:rPr>
          <w:rFonts w:eastAsia="Times New Roman" w:cs="Calibri"/>
          <w:sz w:val="24"/>
          <w:szCs w:val="24"/>
          <w:lang w:eastAsia="pt-BR"/>
        </w:rPr>
        <w:t xml:space="preserve"> O ATLETA está ciente de que falhas eletrônicas podem ocorrer, isentando a ORGANIZAÇÃO de responsabilidade sobre a perda de informação pontual. A ORGANIZAÇÃO poderá solicitar dados para auxiliar na correção de resultados em até 180 (cento e oitenta) dias.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6.4.</w:t>
      </w:r>
      <w:r>
        <w:rPr>
          <w:rFonts w:eastAsia="Times New Roman" w:cs="Calibri"/>
          <w:sz w:val="24"/>
          <w:szCs w:val="24"/>
          <w:lang w:eastAsia="pt-BR"/>
        </w:rPr>
        <w:t xml:space="preserve"> O ATLETA deve manter conduta desportiva, ser responsável por sua segurança e manter-se no percurso balizado. É proibido correr com o torso nu.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6.5.</w:t>
      </w:r>
      <w:r>
        <w:rPr>
          <w:rFonts w:eastAsia="Times New Roman" w:cs="Calibri"/>
          <w:sz w:val="24"/>
          <w:szCs w:val="24"/>
          <w:lang w:eastAsia="pt-BR"/>
        </w:rPr>
        <w:t xml:space="preserve"> O número de competição deve ser fixado visivelmente na parte da frente do corpo (entre o peito e a cintura). O número não pode ser recortado ou alterado.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6.6.</w:t>
      </w:r>
      <w:r>
        <w:rPr>
          <w:rFonts w:eastAsia="Times New Roman" w:cs="Calibri"/>
          <w:sz w:val="24"/>
          <w:szCs w:val="24"/>
          <w:lang w:eastAsia="pt-BR"/>
        </w:rPr>
        <w:t xml:space="preserve"> Não é permitido o uso de equipamentos que possam colocar outros competidores em risco (exemplificativamente: fones de ouvido, recipientes de vidro).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6.7.</w:t>
      </w:r>
      <w:r>
        <w:rPr>
          <w:rFonts w:eastAsia="Times New Roman" w:cs="Calibri"/>
          <w:sz w:val="24"/>
          <w:szCs w:val="24"/>
          <w:lang w:eastAsia="pt-BR"/>
        </w:rPr>
        <w:t xml:space="preserve"> ATLETA que aparentar perigo para si ou para outros (ex: falta de coordenação motora) poderá ser desclassificado e retirado da competição.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6.8.</w:t>
      </w:r>
      <w:r>
        <w:rPr>
          <w:rFonts w:eastAsia="Times New Roman" w:cs="Calibri"/>
          <w:sz w:val="24"/>
          <w:szCs w:val="24"/>
          <w:lang w:eastAsia="pt-BR"/>
        </w:rPr>
        <w:t xml:space="preserve"> Na largada, o ATLETA deve estar posicionado de acordo com a orientação do árbitro. Em caso de largada "queimada", o ATLETA que não retornar ao ponto de partida será desclassificado. O ATLETA que causar duas largadas "queimadas" será sumariamente desclassificado.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6.9.</w:t>
      </w:r>
      <w:r>
        <w:rPr>
          <w:rFonts w:eastAsia="Times New Roman" w:cs="Calibri"/>
          <w:sz w:val="24"/>
          <w:szCs w:val="24"/>
          <w:lang w:eastAsia="pt-BR"/>
        </w:rPr>
        <w:t xml:space="preserve"> A chegada é considerada quando qualquer parte do torso do ATLETA cruza o plano da linha. O ATLETA deve cruzar o pórtico. Após cruzar a linha, o ATLETA assume seu resultado final, não sendo permitido retornar à competição.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6.10.</w:t>
      </w:r>
      <w:r>
        <w:rPr>
          <w:rFonts w:eastAsia="Times New Roman" w:cs="Calibri"/>
          <w:sz w:val="24"/>
          <w:szCs w:val="24"/>
          <w:lang w:eastAsia="pt-BR"/>
        </w:rPr>
        <w:t xml:space="preserve"> Se houver empate, a classificação será decidida pelo Árbitro de Cronometragem, que poderá usar recursos de foto ou vídeo.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6.11.</w:t>
      </w:r>
      <w:r>
        <w:rPr>
          <w:rFonts w:eastAsia="Times New Roman" w:cs="Calibri"/>
          <w:sz w:val="24"/>
          <w:szCs w:val="24"/>
          <w:lang w:eastAsia="pt-BR"/>
        </w:rPr>
        <w:t xml:space="preserve"> Duração Máxima da Prova: O tempo limite para as provas é:</w:t>
      </w:r>
    </w:p>
    <w:p>
      <w:pPr>
        <w:pStyle w:val="Normal"/>
        <w:numPr>
          <w:ilvl w:val="0"/>
          <w:numId w:val="2"/>
        </w:numPr>
        <w:spacing w:lineRule="auto" w:line="276" w:before="120" w:after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Corrida de 10 km: máximo de 2 hora e 30 minutos.</w:t>
      </w:r>
    </w:p>
    <w:p>
      <w:pPr>
        <w:pStyle w:val="Normal"/>
        <w:numPr>
          <w:ilvl w:val="0"/>
          <w:numId w:val="2"/>
        </w:numPr>
        <w:spacing w:lineRule="auto" w:line="276" w:before="120" w:after="28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Corrida de 5 km: máximo de 1 hora e 30 minutos.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6.12.</w:t>
      </w:r>
      <w:r>
        <w:rPr>
          <w:rFonts w:eastAsia="Times New Roman" w:cs="Calibri"/>
          <w:sz w:val="24"/>
          <w:szCs w:val="24"/>
          <w:lang w:eastAsia="pt-BR"/>
        </w:rPr>
        <w:t xml:space="preserve"> O ATLETA que não for capaz de completar a prova dentro do tempo projetado será convidado a se retirar do percurso, findando sua participação, e a ORGANIZAÇÃO não será mais responsável por serviços de apoio nesse ponto.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6.13.</w:t>
      </w:r>
      <w:r>
        <w:rPr>
          <w:rFonts w:eastAsia="Times New Roman" w:cs="Calibri"/>
          <w:sz w:val="24"/>
          <w:szCs w:val="24"/>
          <w:lang w:eastAsia="pt-BR"/>
        </w:rPr>
        <w:t xml:space="preserve"> Classificação e Resultados: A classificação oficial será para 5 km e 10 km, masculino e feminino.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6.14.</w:t>
      </w:r>
      <w:r>
        <w:rPr>
          <w:rFonts w:eastAsia="Times New Roman" w:cs="Calibri"/>
          <w:sz w:val="24"/>
          <w:szCs w:val="24"/>
          <w:lang w:eastAsia="pt-BR"/>
        </w:rPr>
        <w:t xml:space="preserve"> Para a definição dos 3 primeiros colocados em cada categoria, será considerado o tempo bruto (tempo total desde a largada oficial). Para os demais ATLETAS, será considerado o tempo líquido (tempo entre a passagem pelos tapetes de largada e chegada).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6.15.</w:t>
      </w:r>
      <w:r>
        <w:rPr>
          <w:rFonts w:eastAsia="Times New Roman" w:cs="Calibri"/>
          <w:sz w:val="24"/>
          <w:szCs w:val="24"/>
          <w:lang w:eastAsia="pt-BR"/>
        </w:rPr>
        <w:t xml:space="preserve"> A classificação será publicada no site do EVENTO (informe “RESULTADOS”) em até 72 horas após a realização.</w:t>
      </w:r>
    </w:p>
    <w:p>
      <w:pPr>
        <w:pStyle w:val="Normal"/>
        <w:spacing w:lineRule="auto" w:line="276" w:before="120" w:after="280"/>
        <w:ind w:hanging="0"/>
        <w:rPr>
          <w:highlight w:val="none"/>
          <w:shd w:fill="auto" w:val="clear"/>
        </w:rPr>
      </w:pPr>
      <w:r>
        <w:rPr>
          <w:rFonts w:eastAsia="Times New Roman" w:cs="Calibri"/>
          <w:b/>
          <w:bCs/>
          <w:sz w:val="24"/>
          <w:szCs w:val="24"/>
          <w:shd w:fill="auto" w:val="clear"/>
          <w:lang w:eastAsia="pt-BR"/>
        </w:rPr>
        <w:t>6.16.</w:t>
      </w:r>
      <w:r>
        <w:rPr>
          <w:rFonts w:eastAsia="Times New Roman" w:cs="Calibri"/>
          <w:sz w:val="24"/>
          <w:szCs w:val="24"/>
          <w:shd w:fill="auto" w:val="clear"/>
          <w:lang w:eastAsia="pt-BR"/>
        </w:rPr>
        <w:t xml:space="preserve"> A Caminhada tem caráter exclusivamente participativo, não terá cronometragem, resultados ou classificação divulgados.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6.18.</w:t>
      </w:r>
      <w:r>
        <w:rPr>
          <w:rFonts w:eastAsia="Times New Roman" w:cs="Calibri"/>
          <w:sz w:val="24"/>
          <w:szCs w:val="24"/>
          <w:lang w:eastAsia="pt-BR"/>
        </w:rPr>
        <w:t xml:space="preserve"> Qualquer reclamação sobre o resultado extraoficial deverá ser feita, por escrito, à ORGANIZAÇÃO, em até 30 (trinta) dias após a primeira publicação no site oficial do EVENTO.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6.19.</w:t>
      </w:r>
      <w:r>
        <w:rPr>
          <w:rFonts w:eastAsia="Times New Roman" w:cs="Calibri"/>
          <w:sz w:val="24"/>
          <w:szCs w:val="24"/>
          <w:lang w:eastAsia="pt-BR"/>
        </w:rPr>
        <w:t xml:space="preserve"> Premiação: Todos os ATLETAS das corridas e da caminhada que completarem os percursos corretamente receberão uma medalha de participação.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6.20.</w:t>
      </w:r>
      <w:r>
        <w:rPr>
          <w:rFonts w:eastAsia="Times New Roman" w:cs="Calibri"/>
          <w:sz w:val="24"/>
          <w:szCs w:val="24"/>
          <w:lang w:eastAsia="pt-BR"/>
        </w:rPr>
        <w:t xml:space="preserve"> Os 3 primeiros colocados no geral masculino e no geral feminino nas corridas de 10 km e 5 km receberão um troféu ou medalha especial cada.</w:t>
      </w:r>
    </w:p>
    <w:p>
      <w:pPr>
        <w:pStyle w:val="Normal"/>
        <w:spacing w:lineRule="auto" w:line="276" w:before="120" w:after="280"/>
        <w:ind w:hanging="0"/>
        <w:rPr>
          <w:highlight w:val="none"/>
          <w:shd w:fill="FFFF00" w:val="clear"/>
        </w:rPr>
      </w:pPr>
      <w:r>
        <w:rPr>
          <w:rFonts w:eastAsia="Times New Roman" w:cs="Calibri"/>
          <w:b/>
          <w:bCs/>
          <w:sz w:val="24"/>
          <w:szCs w:val="24"/>
          <w:shd w:fill="auto" w:val="clear"/>
          <w:lang w:eastAsia="pt-BR"/>
        </w:rPr>
        <w:t>6.21.</w:t>
      </w:r>
      <w:r>
        <w:rPr>
          <w:rFonts w:eastAsia="Times New Roman" w:cs="Calibri"/>
          <w:sz w:val="24"/>
          <w:szCs w:val="24"/>
          <w:shd w:fill="auto" w:val="clear"/>
          <w:lang w:eastAsia="pt-BR"/>
        </w:rPr>
        <w:t xml:space="preserve"> Os três primeiros colocados identificados como pessoas com deficiência (PCD), independentemente do gênero, receberão um troféu de caráter simbólico, sem qualquer vinculação à pontuação atribuída pela federação.</w:t>
      </w:r>
      <w:r>
        <w:rPr>
          <w:rFonts w:eastAsia="Times New Roman" w:cs="Calibri"/>
          <w:sz w:val="24"/>
          <w:szCs w:val="24"/>
          <w:shd w:fill="FFFF00" w:val="clear"/>
          <w:lang w:eastAsia="pt-BR"/>
        </w:rPr>
        <w:t xml:space="preserve"> </w:t>
      </w:r>
    </w:p>
    <w:p>
      <w:pPr>
        <w:pStyle w:val="Normal"/>
        <w:spacing w:lineRule="auto" w:line="276" w:before="120" w:after="280"/>
        <w:ind w:hanging="0"/>
        <w:rPr>
          <w:highlight w:val="none"/>
          <w:shd w:fill="auto" w:val="clear"/>
        </w:rPr>
      </w:pPr>
      <w:r>
        <w:rPr>
          <w:rFonts w:eastAsia="Times New Roman" w:cs="Calibri"/>
          <w:b/>
          <w:bCs/>
          <w:sz w:val="24"/>
          <w:szCs w:val="24"/>
          <w:shd w:fill="auto" w:val="clear"/>
          <w:lang w:eastAsia="pt-BR"/>
        </w:rPr>
        <w:t>6.22.</w:t>
      </w:r>
      <w:r>
        <w:rPr>
          <w:rFonts w:eastAsia="Times New Roman" w:cs="Calibri"/>
          <w:sz w:val="24"/>
          <w:szCs w:val="24"/>
          <w:shd w:fill="auto" w:val="clear"/>
          <w:lang w:eastAsia="pt-BR"/>
        </w:rPr>
        <w:t xml:space="preserve"> A Caminhada não tem premiação por colocação, apenas a medalha de participação.</w:t>
      </w:r>
    </w:p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outlineLvl w:val="1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7. TERMO DE RESPONSABILIDADE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 xml:space="preserve">Ao se inscrever, todo </w:t>
      </w:r>
      <w:r>
        <w:rPr>
          <w:rFonts w:eastAsia="Times New Roman" w:cs="Calibri"/>
          <w:b/>
          <w:bCs/>
          <w:sz w:val="24"/>
          <w:szCs w:val="24"/>
          <w:lang w:eastAsia="pt-BR"/>
        </w:rPr>
        <w:t>ATLETA</w:t>
      </w:r>
      <w:r>
        <w:rPr>
          <w:rFonts w:eastAsia="Times New Roman" w:cs="Calibri"/>
          <w:sz w:val="24"/>
          <w:szCs w:val="24"/>
          <w:lang w:eastAsia="pt-BR"/>
        </w:rPr>
        <w:t xml:space="preserve"> declara automaticamente que está de acordo e aceita o seguinte termo de responsabilidade: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i/>
          <w:iCs/>
          <w:sz w:val="24"/>
          <w:szCs w:val="24"/>
          <w:lang w:eastAsia="pt-BR"/>
        </w:rPr>
        <w:t>"Declaro que assumo total responsabilidade pelos dados fornecidos, aceito e acato totalmente o REGULAMENTO e suas regras, assumo as despesas de transporte, hospedagem e alimentação, seguros e quaisquer outras despesas necessárias ou provenientes da minha participação antes, durante e depois do EVENTO, e isento de qualquer responsabilidade os Organizadores e Realizadores, em meu nome e de meus sucessores. Assumo o compromisso e a responsabilidade de ter feito rigorosa avaliação médica, inclusive a realização de teste ergométrico prévio, exames médicos e avaliações físicas pertinentes com profissionais competentes da área da saúde e declara estar apto e autorizado para competir. Assumo e expressamente declaro que sou conhecedor de meu estado de saúde, que tenho condições de saúde para participar do EVENTO, que tenho capacidade atlética necessária, e que treinei adequadamente para o EVENTO."</w:t>
      </w:r>
    </w:p>
    <w:p>
      <w:pPr>
        <w:pStyle w:val="Normal"/>
        <w:numPr>
          <w:ilvl w:val="0"/>
          <w:numId w:val="0"/>
        </w:numPr>
        <w:spacing w:lineRule="auto" w:line="276" w:before="120" w:after="280"/>
        <w:ind w:left="0" w:hanging="0"/>
        <w:outlineLvl w:val="1"/>
        <w:rPr>
          <w:rFonts w:ascii="Calibri" w:hAnsi="Calibri" w:eastAsia="Times New Roman" w:cs="Calibri"/>
          <w:b/>
          <w:b/>
          <w:bCs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8. DISPOSIÇÕES FINAIS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8.1.</w:t>
      </w:r>
      <w:r>
        <w:rPr>
          <w:rFonts w:eastAsia="Times New Roman" w:cs="Calibri"/>
          <w:sz w:val="24"/>
          <w:szCs w:val="24"/>
          <w:lang w:eastAsia="pt-BR"/>
        </w:rPr>
        <w:t xml:space="preserve"> Dúvidas e informações técnicas serão esclarecidas com a ORGANIZAÇÃO através do “Fale Conosco” no site do EVENTO, que é a fonte oficial de informações e resultados.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8.2.</w:t>
      </w:r>
      <w:r>
        <w:rPr>
          <w:rFonts w:eastAsia="Times New Roman" w:cs="Calibri"/>
          <w:sz w:val="24"/>
          <w:szCs w:val="24"/>
          <w:lang w:eastAsia="pt-BR"/>
        </w:rPr>
        <w:t xml:space="preserve"> A ORGANIZAÇÃO se reserva o direito de alterar qualquer item deste regulamento, total ou parcialmente, sendo certo que tais alterações serão informadas na retirada do Kit ou nos canais oficiais.</w:t>
      </w:r>
    </w:p>
    <w:p>
      <w:pPr>
        <w:pStyle w:val="Normal"/>
        <w:spacing w:lineRule="auto" w:line="276" w:before="120" w:after="280"/>
        <w:ind w:hanging="0"/>
        <w:rPr>
          <w:rFonts w:ascii="Calibri" w:hAnsi="Calibri"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b/>
          <w:bCs/>
          <w:sz w:val="24"/>
          <w:szCs w:val="24"/>
          <w:lang w:eastAsia="pt-BR"/>
        </w:rPr>
        <w:t>8.3.</w:t>
      </w:r>
      <w:r>
        <w:rPr>
          <w:rFonts w:eastAsia="Times New Roman" w:cs="Calibri"/>
          <w:sz w:val="24"/>
          <w:szCs w:val="24"/>
          <w:lang w:eastAsia="pt-BR"/>
        </w:rPr>
        <w:t xml:space="preserve"> Os casos omissos ou as dúvidas decorrentes deste REGULAMENTO serão dirimidos pela Comissão Organizadora de forma soberana, não cabendo recurso a estas decisões. Para esclarecimentos, os participantes poderão entrar em contato com a organização por meio do canal oficial de suporte: </w:t>
      </w:r>
      <w:r>
        <w:rPr>
          <w:rStyle w:val="Nfaseforte"/>
          <w:rFonts w:eastAsia="Times New Roman" w:cs="Calibri"/>
          <w:b w:val="false"/>
          <w:bCs w:val="false"/>
          <w:sz w:val="24"/>
          <w:szCs w:val="24"/>
          <w:lang w:eastAsia="pt-BR"/>
        </w:rPr>
        <w:t>contato@tbhesportes.com.br</w:t>
      </w:r>
      <w:r>
        <w:rPr>
          <w:rStyle w:val="Nfaseforte"/>
          <w:rFonts w:eastAsia="Times New Roman" w:cs="Calibri"/>
          <w:sz w:val="24"/>
          <w:szCs w:val="24"/>
          <w:lang w:eastAsia="pt-BR"/>
        </w:rPr>
        <w:t>.</w:t>
      </w:r>
    </w:p>
    <w:sectPr>
      <w:headerReference w:type="default" r:id="rId4"/>
      <w:type w:val="nextPage"/>
      <w:pgSz w:w="11906" w:h="16838"/>
      <w:pgMar w:left="1701" w:right="1701" w:gutter="0" w:header="1304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280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margin">
            <wp:align>center</wp:align>
          </wp:positionH>
          <wp:positionV relativeFrom="paragraph">
            <wp:posOffset>-637540</wp:posOffset>
          </wp:positionV>
          <wp:extent cx="2000250" cy="86804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Autospacing="1"/>
      <w:ind w:firstLine="1134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34481f"/>
    <w:pPr>
      <w:spacing w:lineRule="exact" w:line="360" w:before="240" w:afterAutospacing="0" w:after="240"/>
      <w:ind w:hanging="0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34481f"/>
    <w:pPr>
      <w:spacing w:lineRule="exact" w:line="360" w:before="240" w:afterAutospacing="0" w:after="240"/>
      <w:ind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34481f"/>
    <w:pPr>
      <w:spacing w:lineRule="exact" w:line="360" w:before="240" w:afterAutospacing="0" w:after="240"/>
      <w:ind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34481f"/>
    <w:rPr>
      <w:rFonts w:ascii="Times New Roman" w:hAnsi="Times New Roman" w:eastAsia="Times New Roman" w:cs="Times New Roman"/>
      <w:b/>
      <w:bCs/>
      <w:kern w:val="2"/>
      <w:sz w:val="24"/>
      <w:szCs w:val="24"/>
      <w:lang w:eastAsia="pt-BR"/>
    </w:rPr>
  </w:style>
  <w:style w:type="character" w:styleId="Ttulo2Char" w:customStyle="1">
    <w:name w:val="Título 2 Char"/>
    <w:basedOn w:val="DefaultParagraphFont"/>
    <w:uiPriority w:val="9"/>
    <w:semiHidden/>
    <w:qFormat/>
    <w:rsid w:val="0034481f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Ttulo3Char" w:customStyle="1">
    <w:name w:val="Título 3 Char"/>
    <w:basedOn w:val="DefaultParagraphFont"/>
    <w:uiPriority w:val="9"/>
    <w:semiHidden/>
    <w:qFormat/>
    <w:rsid w:val="0034481f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Nfase">
    <w:name w:val="Ênfase"/>
    <w:basedOn w:val="DefaultParagraphFont"/>
    <w:uiPriority w:val="20"/>
    <w:qFormat/>
    <w:rsid w:val="0034481f"/>
    <w:rPr>
      <w:i/>
      <w:iCs/>
    </w:rPr>
  </w:style>
  <w:style w:type="character" w:styleId="Strong">
    <w:name w:val="Strong"/>
    <w:basedOn w:val="DefaultParagraphFont"/>
    <w:uiPriority w:val="22"/>
    <w:qFormat/>
    <w:rsid w:val="0034481f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34481f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1f4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241f4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241f43"/>
    <w:rPr>
      <w:b/>
      <w:bCs/>
      <w:sz w:val="20"/>
      <w:szCs w:val="20"/>
    </w:rPr>
  </w:style>
  <w:style w:type="character" w:styleId="CabealhoChar" w:customStyle="1">
    <w:name w:val="Cabeçalho Char"/>
    <w:basedOn w:val="DefaultParagraphFont"/>
    <w:uiPriority w:val="99"/>
    <w:qFormat/>
    <w:rsid w:val="00166ebf"/>
    <w:rPr/>
  </w:style>
  <w:style w:type="character" w:styleId="RodapChar" w:customStyle="1">
    <w:name w:val="Rodapé Char"/>
    <w:basedOn w:val="DefaultParagraphFont"/>
    <w:uiPriority w:val="99"/>
    <w:qFormat/>
    <w:rsid w:val="00166ebf"/>
    <w:rPr/>
  </w:style>
  <w:style w:type="character" w:styleId="TextosemFormataoChar" w:customStyle="1">
    <w:name w:val="Texto sem Formatação Char"/>
    <w:basedOn w:val="DefaultParagraphFont"/>
    <w:link w:val="PlainText"/>
    <w:uiPriority w:val="99"/>
    <w:qFormat/>
    <w:rsid w:val="00847ea2"/>
    <w:rPr>
      <w:rFonts w:ascii="Consolas" w:hAnsi="Consolas"/>
      <w:sz w:val="21"/>
      <w:szCs w:val="21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34481f"/>
    <w:pPr>
      <w:spacing w:lineRule="exact" w:line="360" w:before="240" w:afterAutospacing="0" w:after="240"/>
      <w:ind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ubitem" w:customStyle="1">
    <w:name w:val="subitem"/>
    <w:basedOn w:val="Normal"/>
    <w:qFormat/>
    <w:rsid w:val="0034481f"/>
    <w:pPr>
      <w:spacing w:lineRule="exact" w:line="360" w:before="120" w:afterAutospacing="0" w:after="120"/>
      <w:ind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241f4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241f43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66eb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66eb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d2e88"/>
    <w:pPr>
      <w:widowControl/>
      <w:suppressAutoHyphens w:val="true"/>
      <w:bidi w:val="0"/>
      <w:spacing w:lineRule="auto" w:line="240" w:before="0" w:after="0"/>
      <w:ind w:firstLine="1134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lainText">
    <w:name w:val="Plain Text"/>
    <w:basedOn w:val="Normal"/>
    <w:link w:val="TextosemFormataoChar"/>
    <w:uiPriority w:val="99"/>
    <w:unhideWhenUsed/>
    <w:qFormat/>
    <w:rsid w:val="00847ea2"/>
    <w:pPr>
      <w:spacing w:lineRule="auto" w:line="240" w:before="0" w:after="0"/>
    </w:pPr>
    <w:rPr>
      <w:rFonts w:ascii="Consolas" w:hAnsi="Consolas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doso@tbhesportes.com.br" TargetMode="External"/><Relationship Id="rId3" Type="http://schemas.openxmlformats.org/officeDocument/2006/relationships/hyperlink" Target="mailto:idoso@tbhesportes.com.br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LibreOffice/7.3.6.2$Windows_X86_64 LibreOffice_project/c28ca90fd6e1a19e189fc16c05f8f8924961e12e</Application>
  <AppVersion>15.0000</AppVersion>
  <Pages>9</Pages>
  <Words>2505</Words>
  <Characters>13799</Characters>
  <CharactersWithSpaces>16208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2025-11-18T20:48:00Z</dcterms:created>
  <dc:creator>João Gabriel Campos Silva</dc:creator>
  <dc:description/>
  <dc:language>pt-BR</dc:language>
  <cp:lastModifiedBy/>
  <cp:lastPrinted>2026-03-30T15:28:20Z</cp:lastPrinted>
  <dcterms:modified xsi:type="dcterms:W3CDTF">2026-04-08T10:13:28Z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